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63701" w14:textId="488089CA" w:rsidR="00D57E28" w:rsidRDefault="00685CBE" w:rsidP="00700E47">
      <w:r>
        <w:rPr>
          <w:noProof/>
          <w:lang w:val="el-GR"/>
        </w:rPr>
        <mc:AlternateContent>
          <mc:Choice Requires="wps">
            <w:drawing>
              <wp:anchor distT="0" distB="0" distL="114300" distR="114300" simplePos="0" relativeHeight="251658240" behindDoc="0" locked="0" layoutInCell="1" hidden="0" allowOverlap="1" wp14:anchorId="36A1A3A4" wp14:editId="720F9B33">
                <wp:simplePos x="0" y="0"/>
                <wp:positionH relativeFrom="column">
                  <wp:posOffset>-9206</wp:posOffset>
                </wp:positionH>
                <wp:positionV relativeFrom="paragraph">
                  <wp:posOffset>-77786</wp:posOffset>
                </wp:positionV>
                <wp:extent cx="2661920" cy="1159510"/>
                <wp:effectExtent l="0" t="0" r="0" b="0"/>
                <wp:wrapNone/>
                <wp:docPr id="4" name="Ορθογώνιο 4"/>
                <wp:cNvGraphicFramePr/>
                <a:graphic xmlns:a="http://schemas.openxmlformats.org/drawingml/2006/main">
                  <a:graphicData uri="http://schemas.microsoft.com/office/word/2010/wordprocessingShape">
                    <wps:wsp>
                      <wps:cNvSpPr/>
                      <wps:spPr>
                        <a:xfrm>
                          <a:off x="4024565" y="3209770"/>
                          <a:ext cx="2642870" cy="1140460"/>
                        </a:xfrm>
                        <a:prstGeom prst="rect">
                          <a:avLst/>
                        </a:prstGeom>
                        <a:solidFill>
                          <a:srgbClr val="FFFFFF"/>
                        </a:solidFill>
                        <a:ln>
                          <a:noFill/>
                        </a:ln>
                      </wps:spPr>
                      <wps:txbx>
                        <w:txbxContent>
                          <w:p w14:paraId="66397BF0" w14:textId="658A9AF6" w:rsidR="00D57E28" w:rsidRDefault="00D57E28">
                            <w:pPr>
                              <w:jc w:val="center"/>
                              <w:textDirection w:val="btLr"/>
                            </w:pPr>
                          </w:p>
                        </w:txbxContent>
                      </wps:txbx>
                      <wps:bodyPr spcFirstLastPara="1" wrap="square" lIns="0" tIns="0" rIns="0" bIns="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A1A3A4" id="Ορθογώνιο 4" o:spid="_x0000_s1026" style="position:absolute;margin-left:-.7pt;margin-top:-6.1pt;width:209.6pt;height:91.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" stroked="f">
                <v:textbox inset="0,0,0,0">
                  <w:txbxContent>
                    <w:p w14:paraId="66397BF0" w14:textId="658A9AF6" w:rsidR="00D57E28" w:rsidRDefault="00D57E28">
                      <w:pPr>
                        <w:jc w:val="center"/>
                        <w:textDirection w:val="btLr"/>
                      </w:pPr>
                    </w:p>
                  </w:txbxContent>
                </v:textbox>
              </v:rect>
            </w:pict>
          </mc:Fallback>
        </mc:AlternateContent>
      </w:r>
    </w:p>
    <w:p w14:paraId="204B33AB" w14:textId="0B79273E" w:rsidR="003D73A1" w:rsidRDefault="003D73A1" w:rsidP="003D73A1">
      <w:pPr>
        <w:rPr>
          <w:color w:val="FF0000"/>
        </w:rPr>
      </w:pPr>
      <w:r>
        <w:rPr>
          <w:noProof/>
          <w:color w:val="FF0000"/>
          <w:lang w:val="el-GR"/>
        </w:rPr>
        <mc:AlternateContent>
          <mc:Choice Requires="wps">
            <w:drawing>
              <wp:anchor distT="0" distB="0" distL="114300" distR="114300" simplePos="0" relativeHeight="251660288" behindDoc="0" locked="0" layoutInCell="1" allowOverlap="1" wp14:anchorId="1167AEC1" wp14:editId="26865BB6">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00A2466" w14:textId="4EB42B11" w:rsidR="003D73A1" w:rsidRDefault="003D73A1" w:rsidP="003D73A1">
                            <w:pPr>
                              <w:jc w:val="center"/>
                              <w:rPr>
                                <w:color w:val="333399"/>
                                <w:lang w:val="en-US"/>
                              </w:rPr>
                            </w:pPr>
                            <w:r>
                              <w:rPr>
                                <w:noProof/>
                                <w:color w:val="333399"/>
                                <w:lang w:val="el-GR"/>
                              </w:rPr>
                              <w:drawing>
                                <wp:inline distT="0" distB="0" distL="0" distR="0" wp14:anchorId="51A7DE5B" wp14:editId="3DE3294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02320A5" w14:textId="77777777" w:rsidR="003D73A1" w:rsidRDefault="003D73A1" w:rsidP="003D73A1">
                            <w:pPr>
                              <w:jc w:val="center"/>
                              <w:rPr>
                                <w:color w:val="4F81BD"/>
                              </w:rPr>
                            </w:pPr>
                            <w:r>
                              <w:rPr>
                                <w:color w:val="4F81BD"/>
                              </w:rPr>
                              <w:t>ΕΛΛΗΝΙΚΗ ΔΗΜΟΚΡΑΤΙΑ</w:t>
                            </w:r>
                          </w:p>
                          <w:p w14:paraId="2EA80746" w14:textId="77777777" w:rsidR="003D73A1" w:rsidRDefault="003D73A1" w:rsidP="003D73A1">
                            <w:pPr>
                              <w:jc w:val="center"/>
                              <w:rPr>
                                <w:color w:val="4F81BD"/>
                              </w:rPr>
                            </w:pPr>
                            <w:r>
                              <w:rPr>
                                <w:color w:val="4F81BD"/>
                              </w:rPr>
                              <w:t xml:space="preserve">ΥΠΟΥΡΓΕΙΟ  ΠΟΛΙΤΙΣΜΟΥ </w:t>
                            </w:r>
                          </w:p>
                          <w:p w14:paraId="7F2BDE25" w14:textId="77777777" w:rsidR="003D73A1" w:rsidRDefault="003D73A1" w:rsidP="003D73A1">
                            <w:pPr>
                              <w:jc w:val="center"/>
                              <w:rPr>
                                <w:color w:val="4F81BD"/>
                                <w:sz w:val="20"/>
                                <w:szCs w:val="20"/>
                              </w:rPr>
                            </w:pPr>
                            <w:r>
                              <w:rPr>
                                <w:color w:val="4F81BD"/>
                                <w:sz w:val="20"/>
                                <w:szCs w:val="20"/>
                              </w:rPr>
                              <w:t xml:space="preserve">ΓΡΑΦΕΙΟ ΤΥΠΟΥ                                    </w:t>
                            </w:r>
                          </w:p>
                          <w:p w14:paraId="50F629DA" w14:textId="77777777" w:rsidR="003D73A1" w:rsidRDefault="003D73A1" w:rsidP="003D73A1">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67AEC1" id="_x0000_t202" coordsize="21600,21600" o:spt="202" path="m,l,21600r21600,l21600,xe">
                <v:stroke joinstyle="miter"/>
                <v:path gradientshapeok="t" o:connecttype="rect"/>
              </v:shapetype>
              <v:shape id="Πλαίσιο κειμένου 2" o:spid="_x0000_s1027" type="#_x0000_t202" style="position:absolute;margin-left:0;margin-top:-5.4pt;width:208.1pt;height:8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vZugIAAEM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" stroked="f" strokeweight="2.25pt">
                <v:stroke dashstyle="1 1" endcap="round"/>
                <v:textbox inset="0,0,0,0">
                  <w:txbxContent>
                    <w:p w14:paraId="300A2466" w14:textId="4EB42B11" w:rsidR="003D73A1" w:rsidRDefault="003D73A1" w:rsidP="003D73A1">
                      <w:pPr>
                        <w:jc w:val="center"/>
                        <w:rPr>
                          <w:color w:val="333399"/>
                          <w:lang w:val="en-US"/>
                        </w:rPr>
                      </w:pPr>
                      <w:r>
                        <w:rPr>
                          <w:noProof/>
                          <w:color w:val="333399"/>
                          <w:lang w:val="en-US" w:eastAsia="el-GR"/>
                        </w:rPr>
                        <w:drawing>
                          <wp:inline distT="0" distB="0" distL="0" distR="0" wp14:anchorId="51A7DE5B" wp14:editId="3DE3294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02320A5" w14:textId="77777777" w:rsidR="003D73A1" w:rsidRDefault="003D73A1" w:rsidP="003D73A1">
                      <w:pPr>
                        <w:jc w:val="center"/>
                        <w:rPr>
                          <w:color w:val="4F81BD"/>
                        </w:rPr>
                      </w:pPr>
                      <w:r>
                        <w:rPr>
                          <w:color w:val="4F81BD"/>
                        </w:rPr>
                        <w:t>ΕΛΛΗΝΙΚΗ ΔΗΜΟΚΡΑΤΙΑ</w:t>
                      </w:r>
                    </w:p>
                    <w:p w14:paraId="2EA80746" w14:textId="77777777" w:rsidR="003D73A1" w:rsidRDefault="003D73A1" w:rsidP="003D73A1">
                      <w:pPr>
                        <w:jc w:val="center"/>
                        <w:rPr>
                          <w:color w:val="4F81BD"/>
                        </w:rPr>
                      </w:pPr>
                      <w:r>
                        <w:rPr>
                          <w:color w:val="4F81BD"/>
                        </w:rPr>
                        <w:t xml:space="preserve">ΥΠΟΥΡΓΕΙΟ  ΠΟΛΙΤΙΣΜΟΥ </w:t>
                      </w:r>
                    </w:p>
                    <w:p w14:paraId="7F2BDE25" w14:textId="77777777" w:rsidR="003D73A1" w:rsidRDefault="003D73A1" w:rsidP="003D73A1">
                      <w:pPr>
                        <w:jc w:val="center"/>
                        <w:rPr>
                          <w:color w:val="4F81BD"/>
                          <w:sz w:val="20"/>
                          <w:szCs w:val="20"/>
                        </w:rPr>
                      </w:pPr>
                      <w:r>
                        <w:rPr>
                          <w:color w:val="4F81BD"/>
                          <w:sz w:val="20"/>
                          <w:szCs w:val="20"/>
                        </w:rPr>
                        <w:t xml:space="preserve">ΓΡΑΦΕΙΟ ΤΥΠΟΥ                                    </w:t>
                      </w:r>
                    </w:p>
                    <w:p w14:paraId="50F629DA" w14:textId="77777777" w:rsidR="003D73A1" w:rsidRDefault="003D73A1" w:rsidP="003D73A1">
                      <w:pPr>
                        <w:jc w:val="center"/>
                        <w:rPr>
                          <w:color w:val="4F81BD"/>
                          <w:sz w:val="20"/>
                          <w:szCs w:val="20"/>
                        </w:rPr>
                      </w:pPr>
                      <w:r>
                        <w:rPr>
                          <w:color w:val="4F81BD"/>
                          <w:sz w:val="20"/>
                          <w:szCs w:val="20"/>
                        </w:rPr>
                        <w:t>------</w:t>
                      </w:r>
                    </w:p>
                  </w:txbxContent>
                </v:textbox>
              </v:shape>
            </w:pict>
          </mc:Fallback>
        </mc:AlternateContent>
      </w:r>
      <w:r>
        <w:rPr>
          <w:color w:val="FF0000"/>
        </w:rPr>
        <w:t xml:space="preserve"> </w:t>
      </w:r>
    </w:p>
    <w:p w14:paraId="0009F0A1" w14:textId="77777777" w:rsidR="003D73A1" w:rsidRDefault="003D73A1" w:rsidP="003D73A1">
      <w:pPr>
        <w:jc w:val="center"/>
      </w:pPr>
    </w:p>
    <w:p w14:paraId="18610B3C" w14:textId="77777777" w:rsidR="003D73A1" w:rsidRDefault="003D73A1" w:rsidP="003D73A1">
      <w:pPr>
        <w:ind w:left="-284"/>
        <w:jc w:val="center"/>
      </w:pPr>
    </w:p>
    <w:p w14:paraId="5DF8BFDC" w14:textId="77777777" w:rsidR="003D73A1" w:rsidRDefault="003D73A1" w:rsidP="003D73A1">
      <w:pPr>
        <w:spacing w:before="60"/>
        <w:jc w:val="center"/>
      </w:pPr>
    </w:p>
    <w:p w14:paraId="2AE531DC" w14:textId="77777777" w:rsidR="003D73A1" w:rsidRDefault="003D73A1" w:rsidP="003D73A1">
      <w:pPr>
        <w:jc w:val="center"/>
        <w:rPr>
          <w:sz w:val="20"/>
          <w:szCs w:val="20"/>
        </w:rPr>
      </w:pPr>
    </w:p>
    <w:p w14:paraId="03D927DD" w14:textId="77777777" w:rsidR="00D57E28" w:rsidRDefault="00D57E28" w:rsidP="003D73A1">
      <w:pPr>
        <w:spacing w:before="60"/>
      </w:pPr>
    </w:p>
    <w:p w14:paraId="3CDAFE8F" w14:textId="77777777" w:rsidR="00D57E28" w:rsidRDefault="00D57E28">
      <w:pPr>
        <w:jc w:val="center"/>
      </w:pPr>
    </w:p>
    <w:p w14:paraId="38649369" w14:textId="77777777" w:rsidR="00D57E28" w:rsidRDefault="00D57E28">
      <w:pPr>
        <w:jc w:val="center"/>
      </w:pPr>
    </w:p>
    <w:p w14:paraId="0577E65C" w14:textId="77777777" w:rsidR="00D57E28" w:rsidRDefault="00D57E28">
      <w:pPr>
        <w:spacing w:after="200" w:line="276" w:lineRule="auto"/>
        <w:ind w:left="4320"/>
      </w:pPr>
    </w:p>
    <w:p w14:paraId="63CD0846" w14:textId="755BB69F" w:rsidR="00D57E28" w:rsidRPr="003D73A1" w:rsidRDefault="00685CBE">
      <w:pPr>
        <w:spacing w:after="200" w:line="276" w:lineRule="auto"/>
        <w:ind w:left="4320"/>
        <w:jc w:val="right"/>
      </w:pPr>
      <w:bookmarkStart w:id="0" w:name="_heading=h.t7y45tbjf4w2" w:colFirst="0" w:colLast="0"/>
      <w:bookmarkEnd w:id="0"/>
      <w:r w:rsidRPr="003D73A1">
        <w:t xml:space="preserve">                   Αθήνα, </w:t>
      </w:r>
      <w:r w:rsidR="001078A0" w:rsidRPr="003D73A1">
        <w:rPr>
          <w:lang w:val="el-GR"/>
        </w:rPr>
        <w:t>9</w:t>
      </w:r>
      <w:r w:rsidRPr="003D73A1">
        <w:t xml:space="preserve"> Σεπτεμβρίου 2025 </w:t>
      </w:r>
    </w:p>
    <w:p w14:paraId="4BC34FC1" w14:textId="77777777" w:rsidR="00D57E28" w:rsidRPr="003D73A1" w:rsidRDefault="00685CBE">
      <w:pPr>
        <w:jc w:val="center"/>
        <w:rPr>
          <w:b/>
          <w:color w:val="222222"/>
          <w:highlight w:val="white"/>
        </w:rPr>
      </w:pPr>
      <w:r w:rsidRPr="003D73A1">
        <w:rPr>
          <w:b/>
        </w:rPr>
        <w:t>ΥΠΠΟ: Προγραμματική Σύμβαση για την προστασία και ανάδειξη της περιπατητικής διαδρομής της Αρβανιτιάς</w:t>
      </w:r>
    </w:p>
    <w:p w14:paraId="1ED76F4A" w14:textId="77777777" w:rsidR="00D57E28" w:rsidRPr="003D73A1" w:rsidRDefault="00D57E28">
      <w:pPr>
        <w:spacing w:line="276" w:lineRule="auto"/>
        <w:jc w:val="both"/>
        <w:rPr>
          <w:b/>
        </w:rPr>
      </w:pPr>
    </w:p>
    <w:p w14:paraId="49D52AFF" w14:textId="4E8FB4C8" w:rsidR="00D57E28" w:rsidRPr="003D73A1" w:rsidRDefault="00685CBE">
      <w:pPr>
        <w:spacing w:after="129" w:line="276" w:lineRule="auto"/>
        <w:jc w:val="both"/>
        <w:rPr>
          <w:color w:val="000000"/>
        </w:rPr>
      </w:pPr>
      <w:r w:rsidRPr="003D73A1">
        <w:t xml:space="preserve">Η Υπουργός Πολιτισμού Λίνα Μενδώνη υπέγραψε με τον Περιφερειάρχη Πελοποννήσου Δημήτρη Πτωχό, τον Δήμαρχο Ναυπλιέων Δημήτρη Ορφανό και τον </w:t>
      </w:r>
      <w:r w:rsidRPr="003D73A1">
        <w:rPr>
          <w:color w:val="000000"/>
        </w:rPr>
        <w:t>Πρόεδρο του Δημοτικού Λιμενικού Ταμείου Ναυπλίου Χρήστο Γκούμα</w:t>
      </w:r>
      <w:r w:rsidR="001078A0" w:rsidRPr="003D73A1">
        <w:rPr>
          <w:color w:val="000000"/>
          <w:lang w:val="el-GR"/>
        </w:rPr>
        <w:t>,</w:t>
      </w:r>
      <w:r w:rsidRPr="003D73A1">
        <w:t xml:space="preserve">   Προγραμματική Σύμβαση Πολιτισμικής Ανάπτυξης, για την υλοποίηση του έργου «Αντιμετώπιση κατολισθητικού κινδύνου</w:t>
      </w:r>
      <w:r w:rsidR="001078A0" w:rsidRPr="003D73A1">
        <w:rPr>
          <w:lang w:val="el-GR"/>
        </w:rPr>
        <w:t>,</w:t>
      </w:r>
      <w:r w:rsidRPr="003D73A1">
        <w:t xml:space="preserve"> με καινοτόμες μεθόδους</w:t>
      </w:r>
      <w:r w:rsidR="001078A0" w:rsidRPr="003D73A1">
        <w:rPr>
          <w:lang w:val="el-GR"/>
        </w:rPr>
        <w:t>,</w:t>
      </w:r>
      <w:r w:rsidRPr="003D73A1">
        <w:t xml:space="preserve"> στην περιοχή “Μονοπάτι Αρβανιτιάς”, Δήμου Ναυπλιέων», συνολικού προϋπολογισμού 4.780.000 ευρώ, με πόρους</w:t>
      </w:r>
      <w:r w:rsidR="00DB5841" w:rsidRPr="003D73A1">
        <w:rPr>
          <w:lang w:val="el-GR"/>
        </w:rPr>
        <w:t xml:space="preserve"> του Περιφερειακού Επιχειρησιακού Προγράμματος</w:t>
      </w:r>
      <w:r w:rsidRPr="003D73A1">
        <w:t xml:space="preserve"> </w:t>
      </w:r>
      <w:r w:rsidR="00DB5841" w:rsidRPr="003D73A1">
        <w:rPr>
          <w:lang w:val="el-GR"/>
        </w:rPr>
        <w:t>«</w:t>
      </w:r>
      <w:r w:rsidRPr="003D73A1">
        <w:t>Πελοπόννησος</w:t>
      </w:r>
      <w:r w:rsidR="00DB5841" w:rsidRPr="003D73A1">
        <w:rPr>
          <w:lang w:val="el-GR"/>
        </w:rPr>
        <w:t>»-</w:t>
      </w:r>
      <w:r w:rsidRPr="003D73A1">
        <w:t xml:space="preserve"> ΕΣΠΑ 2021-2027, για την στερέωση των βραχωδών</w:t>
      </w:r>
      <w:r w:rsidR="00DB5841" w:rsidRPr="003D73A1">
        <w:rPr>
          <w:lang w:val="el-GR"/>
        </w:rPr>
        <w:t xml:space="preserve"> πρανών του</w:t>
      </w:r>
      <w:r w:rsidRPr="003D73A1">
        <w:t xml:space="preserve"> </w:t>
      </w:r>
      <w:r w:rsidR="003D73A1" w:rsidRPr="003D73A1">
        <w:rPr>
          <w:lang w:val="el-GR"/>
        </w:rPr>
        <w:t xml:space="preserve">Μονοπατιού </w:t>
      </w:r>
      <w:r w:rsidRPr="003D73A1">
        <w:t xml:space="preserve"> της Αρβανιτιάς, στο Ναύπλιο.</w:t>
      </w:r>
    </w:p>
    <w:p w14:paraId="421C7650" w14:textId="32039C82" w:rsidR="00B74DCA" w:rsidRPr="003D73A1" w:rsidRDefault="00685CBE">
      <w:pPr>
        <w:spacing w:line="276" w:lineRule="auto"/>
        <w:jc w:val="both"/>
        <w:rPr>
          <w:lang w:val="el-GR"/>
        </w:rPr>
      </w:pPr>
      <w:r w:rsidRPr="003D73A1">
        <w:rPr>
          <w:color w:val="000000"/>
        </w:rPr>
        <w:t>Το έργο στοχεύει στην προστασία και ανάδειξη της περιπατητικής διαδρομής της Αρβανιτιάς, η οποία χαρακτηρίζεται από μοναδική φυσική ομορφιά και σημαντική επισκεψιμότητα</w:t>
      </w:r>
      <w:r w:rsidR="001078A0" w:rsidRPr="003D73A1">
        <w:rPr>
          <w:color w:val="000000"/>
          <w:lang w:val="el-GR"/>
        </w:rPr>
        <w:t>.</w:t>
      </w:r>
      <w:r w:rsidRPr="003D73A1">
        <w:rPr>
          <w:color w:val="000000"/>
        </w:rPr>
        <w:t xml:space="preserve"> </w:t>
      </w:r>
      <w:r w:rsidR="003D73A1" w:rsidRPr="003D73A1">
        <w:rPr>
          <w:color w:val="000000"/>
          <w:lang w:val="el-GR"/>
        </w:rPr>
        <w:t>Παράλληλα,</w:t>
      </w:r>
      <w:r w:rsidRPr="003D73A1">
        <w:rPr>
          <w:color w:val="000000"/>
        </w:rPr>
        <w:t xml:space="preserve"> αποτελεί το άμεσο περιβάλλον του κηρυγμένου αρχαιολογικού χώρου και ιστορικού διατηρητέου μνημείου της Ακροναυπλίας και του ευρύτερου αρχαιολογικού χώρου του Ναυπλίου, με τους οποίους συναποτελεί μια ενιαία λειτουργική και αισθητική ενότητα. Υλοποιείται βάσει ερευνητικού προγράμματος, που εκπονήθηκε από το  Τμήμα Γεωλογίας και </w:t>
      </w:r>
      <w:proofErr w:type="spellStart"/>
      <w:r w:rsidRPr="003D73A1">
        <w:rPr>
          <w:color w:val="000000"/>
        </w:rPr>
        <w:t>Γεωπεριβάλλοντος</w:t>
      </w:r>
      <w:proofErr w:type="spellEnd"/>
      <w:r w:rsidRPr="003D73A1">
        <w:rPr>
          <w:color w:val="000000"/>
        </w:rPr>
        <w:t xml:space="preserve"> του Εθνικού και Καποδιστριακού Πανεπιστημίου, με τίτλο “Έρευνα και αντιμετώπιση κατολισθητικού κινδύνου</w:t>
      </w:r>
      <w:r w:rsidR="001078A0" w:rsidRPr="003D73A1">
        <w:rPr>
          <w:color w:val="000000"/>
          <w:lang w:val="el-GR"/>
        </w:rPr>
        <w:t>,</w:t>
      </w:r>
      <w:r w:rsidRPr="003D73A1">
        <w:rPr>
          <w:color w:val="000000"/>
        </w:rPr>
        <w:t xml:space="preserve"> με καινοτόμες μεθόδους</w:t>
      </w:r>
      <w:r w:rsidR="001078A0" w:rsidRPr="003D73A1">
        <w:rPr>
          <w:color w:val="000000"/>
          <w:lang w:val="el-GR"/>
        </w:rPr>
        <w:t>,</w:t>
      </w:r>
      <w:r w:rsidRPr="003D73A1">
        <w:rPr>
          <w:color w:val="000000"/>
        </w:rPr>
        <w:t xml:space="preserve"> στην περιοχή “Μονοπάτι Αρβανιτιάς” στην </w:t>
      </w:r>
      <w:bookmarkStart w:id="1" w:name="_GoBack"/>
      <w:bookmarkEnd w:id="1"/>
      <w:r w:rsidRPr="003D73A1">
        <w:rPr>
          <w:color w:val="000000"/>
        </w:rPr>
        <w:t>Ακροναυπλία δ. Ναυπλιέων”, μέσω προγραμματικής του Υπουργείου Πολιτισμού με το Δήμο Ναυπλιέων και το Δημοτικό Λιμενικό Ταμείο Ναυπλίου.</w:t>
      </w:r>
      <w:r w:rsidRPr="003D73A1">
        <w:t xml:space="preserve"> </w:t>
      </w:r>
    </w:p>
    <w:p w14:paraId="215BB34D" w14:textId="201CD4CC" w:rsidR="00D57E28" w:rsidRPr="003D73A1" w:rsidRDefault="00685CBE">
      <w:pPr>
        <w:spacing w:line="276" w:lineRule="auto"/>
        <w:jc w:val="both"/>
        <w:rPr>
          <w:rFonts w:eastAsia="Times New Roman"/>
        </w:rPr>
      </w:pPr>
      <w:r w:rsidRPr="003D73A1">
        <w:t>Η Υπουργός Πολιτισμού Λίνα Μενδώνη</w:t>
      </w:r>
      <w:r w:rsidR="00B74DCA" w:rsidRPr="003D73A1">
        <w:rPr>
          <w:lang w:val="el-GR"/>
        </w:rPr>
        <w:t xml:space="preserve"> μετά την υπογραφή των συμβάσεων, </w:t>
      </w:r>
      <w:r w:rsidRPr="003D73A1">
        <w:t xml:space="preserve"> δήλωσε:</w:t>
      </w:r>
      <w:r w:rsidRPr="003D73A1">
        <w:rPr>
          <w:rFonts w:eastAsia="Times New Roman"/>
        </w:rPr>
        <w:t xml:space="preserve"> </w:t>
      </w:r>
    </w:p>
    <w:p w14:paraId="02734427" w14:textId="7A77BCFF" w:rsidR="00D57E28" w:rsidRPr="003D73A1" w:rsidRDefault="00685CBE">
      <w:pPr>
        <w:spacing w:line="276" w:lineRule="auto"/>
        <w:jc w:val="both"/>
      </w:pPr>
      <w:r w:rsidRPr="003D73A1">
        <w:rPr>
          <w:rFonts w:eastAsia="Times New Roman"/>
        </w:rPr>
        <w:t>“Πριν από τρία χρόνια</w:t>
      </w:r>
      <w:r w:rsidR="00B74DCA" w:rsidRPr="003D73A1">
        <w:rPr>
          <w:rFonts w:eastAsia="Times New Roman"/>
          <w:lang w:val="el-GR"/>
        </w:rPr>
        <w:t>,</w:t>
      </w:r>
      <w:r w:rsidRPr="003D73A1">
        <w:rPr>
          <w:rFonts w:eastAsia="Times New Roman"/>
        </w:rPr>
        <w:t xml:space="preserve"> το  Υπουργείο Πολιτισμού, δια των αρμοδίων υπηρεσιών του,  ολοκλήρωσε και παρέδωσε το Μπούρτζι. </w:t>
      </w:r>
      <w:r w:rsidR="00DB5841" w:rsidRPr="003D73A1">
        <w:rPr>
          <w:rFonts w:eastAsia="Times New Roman"/>
          <w:lang w:val="el-GR"/>
        </w:rPr>
        <w:t>Τ</w:t>
      </w:r>
      <w:r w:rsidRPr="003D73A1">
        <w:rPr>
          <w:rFonts w:eastAsia="Times New Roman"/>
        </w:rPr>
        <w:t xml:space="preserve">ο Μπούρτζι </w:t>
      </w:r>
      <w:r w:rsidR="00DB5841" w:rsidRPr="003D73A1">
        <w:rPr>
          <w:rFonts w:eastAsia="Times New Roman"/>
          <w:lang w:val="el-GR"/>
        </w:rPr>
        <w:t>αποτελεί</w:t>
      </w:r>
      <w:r w:rsidRPr="003D73A1">
        <w:rPr>
          <w:rFonts w:eastAsia="Times New Roman"/>
        </w:rPr>
        <w:t xml:space="preserve"> τοπόσημο </w:t>
      </w:r>
      <w:r w:rsidR="00DB5841" w:rsidRPr="003D73A1">
        <w:rPr>
          <w:rFonts w:eastAsia="Times New Roman"/>
          <w:lang w:val="el-GR"/>
        </w:rPr>
        <w:t xml:space="preserve">για το </w:t>
      </w:r>
      <w:r w:rsidR="003D73A1">
        <w:rPr>
          <w:rFonts w:eastAsia="Times New Roman"/>
          <w:lang w:val="el-GR"/>
        </w:rPr>
        <w:t>Ναύπλιο</w:t>
      </w:r>
      <w:r w:rsidR="00DB5841" w:rsidRPr="003D73A1">
        <w:rPr>
          <w:rFonts w:eastAsia="Times New Roman"/>
          <w:lang w:val="el-GR"/>
        </w:rPr>
        <w:t xml:space="preserve">. </w:t>
      </w:r>
      <w:r w:rsidR="003D73A1">
        <w:rPr>
          <w:rFonts w:eastAsia="Times New Roman"/>
          <w:lang w:val="el-GR"/>
        </w:rPr>
        <w:t>Έ</w:t>
      </w:r>
      <w:r w:rsidRPr="003D73A1">
        <w:rPr>
          <w:rFonts w:eastAsia="Times New Roman"/>
        </w:rPr>
        <w:t>να δεύτερο</w:t>
      </w:r>
      <w:r w:rsidR="00DB5841" w:rsidRPr="003D73A1">
        <w:rPr>
          <w:rFonts w:eastAsia="Times New Roman"/>
          <w:lang w:val="el-GR"/>
        </w:rPr>
        <w:t>, εξ ίσου σημαντικό</w:t>
      </w:r>
      <w:r w:rsidRPr="003D73A1">
        <w:rPr>
          <w:rFonts w:eastAsia="Times New Roman"/>
        </w:rPr>
        <w:t xml:space="preserve"> τοπόσημο είναι το </w:t>
      </w:r>
      <w:r w:rsidR="00DB5841" w:rsidRPr="003D73A1">
        <w:rPr>
          <w:rFonts w:eastAsia="Times New Roman"/>
          <w:lang w:val="el-GR"/>
        </w:rPr>
        <w:t>Μ</w:t>
      </w:r>
      <w:r w:rsidRPr="003D73A1">
        <w:rPr>
          <w:rFonts w:eastAsia="Times New Roman"/>
        </w:rPr>
        <w:t>ονοπάτι της Αρβανιτιάς</w:t>
      </w:r>
      <w:r w:rsidR="00B74DCA" w:rsidRPr="003D73A1">
        <w:rPr>
          <w:rFonts w:eastAsia="Times New Roman"/>
          <w:lang w:val="el-GR"/>
        </w:rPr>
        <w:t xml:space="preserve"> </w:t>
      </w:r>
      <w:r w:rsidRPr="003D73A1">
        <w:rPr>
          <w:rFonts w:eastAsia="Times New Roman"/>
        </w:rPr>
        <w:t xml:space="preserve">που αποτελεί ένα μοναδικό περίπατο, γνωστό και αγαπημένο, όχι μόνο </w:t>
      </w:r>
      <w:r w:rsidRPr="003D73A1">
        <w:rPr>
          <w:rFonts w:eastAsia="Times New Roman"/>
        </w:rPr>
        <w:lastRenderedPageBreak/>
        <w:t>στην τοπική κοινωνία</w:t>
      </w:r>
      <w:r w:rsidR="00DB5841" w:rsidRPr="003D73A1">
        <w:rPr>
          <w:rFonts w:eastAsia="Times New Roman"/>
          <w:lang w:val="el-GR"/>
        </w:rPr>
        <w:t>,</w:t>
      </w:r>
      <w:r w:rsidRPr="003D73A1">
        <w:rPr>
          <w:rFonts w:eastAsia="Times New Roman"/>
        </w:rPr>
        <w:t xml:space="preserve"> αλλά και στους επισκέπτες του Ναυπλίου</w:t>
      </w:r>
      <w:r w:rsidR="00DB5841" w:rsidRPr="003D73A1">
        <w:rPr>
          <w:rFonts w:eastAsia="Times New Roman"/>
          <w:lang w:val="el-GR"/>
        </w:rPr>
        <w:t>. Το μονοπάτι της Αρβανιτιάς</w:t>
      </w:r>
      <w:r w:rsidR="003D73A1">
        <w:rPr>
          <w:rFonts w:eastAsia="Times New Roman"/>
          <w:lang w:val="el-GR"/>
        </w:rPr>
        <w:t xml:space="preserve"> έχει</w:t>
      </w:r>
      <w:r w:rsidR="00B74DCA" w:rsidRPr="003D73A1">
        <w:rPr>
          <w:rFonts w:eastAsia="Times New Roman"/>
          <w:lang w:val="el-GR"/>
        </w:rPr>
        <w:t xml:space="preserve"> αφήσει </w:t>
      </w:r>
      <w:r w:rsidRPr="003D73A1">
        <w:rPr>
          <w:rFonts w:eastAsia="Times New Roman"/>
        </w:rPr>
        <w:t>το αποτύπωμά του</w:t>
      </w:r>
      <w:r w:rsidR="00DB5841" w:rsidRPr="003D73A1">
        <w:rPr>
          <w:rFonts w:eastAsia="Times New Roman"/>
          <w:lang w:val="el-GR"/>
        </w:rPr>
        <w:t xml:space="preserve"> </w:t>
      </w:r>
      <w:r w:rsidR="003D73A1" w:rsidRPr="003D73A1">
        <w:rPr>
          <w:rFonts w:eastAsia="Times New Roman"/>
          <w:lang w:val="el-GR"/>
        </w:rPr>
        <w:t>ποικιλοτρόπως</w:t>
      </w:r>
      <w:r w:rsidR="00DB5841" w:rsidRPr="003D73A1">
        <w:rPr>
          <w:rFonts w:eastAsia="Times New Roman"/>
          <w:lang w:val="el-GR"/>
        </w:rPr>
        <w:t xml:space="preserve">, από </w:t>
      </w:r>
      <w:r w:rsidR="00B74DCA" w:rsidRPr="003D73A1">
        <w:rPr>
          <w:rFonts w:eastAsia="Times New Roman"/>
        </w:rPr>
        <w:t>τις σελίδες της λογοτεχνίας μας</w:t>
      </w:r>
      <w:r w:rsidR="00B74DCA" w:rsidRPr="003D73A1">
        <w:rPr>
          <w:rFonts w:eastAsia="Times New Roman"/>
          <w:lang w:val="el-GR"/>
        </w:rPr>
        <w:t xml:space="preserve"> μέχρι </w:t>
      </w:r>
      <w:r w:rsidRPr="003D73A1">
        <w:rPr>
          <w:rFonts w:eastAsia="Times New Roman"/>
        </w:rPr>
        <w:t>τον ελληνικό κινηματογράφο. Στο μονοπάτι αυτό είχαν παρατηρηθεί</w:t>
      </w:r>
      <w:r w:rsidR="00B74DCA" w:rsidRPr="003D73A1">
        <w:rPr>
          <w:rFonts w:eastAsia="Times New Roman"/>
          <w:lang w:val="el-GR"/>
        </w:rPr>
        <w:t>,</w:t>
      </w:r>
      <w:r w:rsidRPr="003D73A1">
        <w:rPr>
          <w:rFonts w:eastAsia="Times New Roman"/>
        </w:rPr>
        <w:t xml:space="preserve"> ήδη από το 2018 και το 2019</w:t>
      </w:r>
      <w:r w:rsidR="00B74DCA" w:rsidRPr="003D73A1">
        <w:rPr>
          <w:rFonts w:eastAsia="Times New Roman"/>
          <w:lang w:val="el-GR"/>
        </w:rPr>
        <w:t>,</w:t>
      </w:r>
      <w:r w:rsidRPr="003D73A1">
        <w:rPr>
          <w:rFonts w:eastAsia="Times New Roman"/>
        </w:rPr>
        <w:t xml:space="preserve"> </w:t>
      </w:r>
      <w:proofErr w:type="spellStart"/>
      <w:r w:rsidRPr="003D73A1">
        <w:rPr>
          <w:rFonts w:eastAsia="Times New Roman"/>
        </w:rPr>
        <w:t>κατολισθητικά</w:t>
      </w:r>
      <w:proofErr w:type="spellEnd"/>
      <w:r w:rsidRPr="003D73A1">
        <w:rPr>
          <w:rFonts w:eastAsia="Times New Roman"/>
        </w:rPr>
        <w:t xml:space="preserve"> φαινόμενα από </w:t>
      </w:r>
      <w:proofErr w:type="spellStart"/>
      <w:r w:rsidRPr="003D73A1">
        <w:rPr>
          <w:rFonts w:eastAsia="Times New Roman"/>
        </w:rPr>
        <w:t>βραχοτεμάχη</w:t>
      </w:r>
      <w:proofErr w:type="spellEnd"/>
      <w:r w:rsidRPr="003D73A1">
        <w:rPr>
          <w:rFonts w:eastAsia="Times New Roman"/>
        </w:rPr>
        <w:t xml:space="preserve">, τα οποία αποσπώνταν και είχαν καταστήσει το μονοπάτι επικίνδυνο. Τα φαινόμενα της κλιματικής κρίσης επέτειναν την επικινδυνότητα αυτή και σήμερα, μετά από </w:t>
      </w:r>
      <w:r w:rsidR="00B74DCA" w:rsidRPr="003D73A1">
        <w:rPr>
          <w:rFonts w:eastAsia="Times New Roman"/>
          <w:lang w:val="el-GR"/>
        </w:rPr>
        <w:t>τη</w:t>
      </w:r>
      <w:r w:rsidRPr="003D73A1">
        <w:rPr>
          <w:rFonts w:eastAsia="Times New Roman"/>
        </w:rPr>
        <w:t xml:space="preserve"> μελέτη </w:t>
      </w:r>
      <w:r w:rsidR="00B74DCA" w:rsidRPr="003D73A1">
        <w:rPr>
          <w:rFonts w:eastAsia="Times New Roman"/>
          <w:lang w:val="el-GR"/>
        </w:rPr>
        <w:t>που</w:t>
      </w:r>
      <w:r w:rsidRPr="003D73A1">
        <w:rPr>
          <w:rFonts w:eastAsia="Times New Roman"/>
        </w:rPr>
        <w:t xml:space="preserve"> εκπόνησε το Υπουργείο Πολιτισμού, υπογράψαμε με την Περιφέρεια Πελοποννήσου, τον Δήμο Ναυπλιέων, το Περιφερειακό Ταμείο, Προγραμματική Σύμβαση ύψους 4.780.000 ευρώ, από πόρους του</w:t>
      </w:r>
      <w:r w:rsidR="00DB5841" w:rsidRPr="003D73A1">
        <w:rPr>
          <w:rFonts w:eastAsia="Times New Roman"/>
          <w:lang w:val="el-GR"/>
        </w:rPr>
        <w:t xml:space="preserve"> Περιφερειακού Επιχειρησιακού Προγράμματος</w:t>
      </w:r>
      <w:r w:rsidRPr="003D73A1">
        <w:rPr>
          <w:rFonts w:eastAsia="Times New Roman"/>
        </w:rPr>
        <w:t xml:space="preserve"> </w:t>
      </w:r>
      <w:r w:rsidR="00DB5841" w:rsidRPr="003D73A1">
        <w:rPr>
          <w:rFonts w:eastAsia="Times New Roman"/>
          <w:lang w:val="el-GR"/>
        </w:rPr>
        <w:t>«</w:t>
      </w:r>
      <w:proofErr w:type="spellStart"/>
      <w:r w:rsidRPr="003D73A1">
        <w:rPr>
          <w:rFonts w:eastAsia="Times New Roman"/>
        </w:rPr>
        <w:t>Πελοπ</w:t>
      </w:r>
      <w:r w:rsidR="00DB5841" w:rsidRPr="003D73A1">
        <w:rPr>
          <w:rFonts w:eastAsia="Times New Roman"/>
        </w:rPr>
        <w:t>ό</w:t>
      </w:r>
      <w:r w:rsidR="00DB5841" w:rsidRPr="003D73A1">
        <w:rPr>
          <w:rFonts w:eastAsia="Times New Roman"/>
          <w:lang w:val="el-GR"/>
        </w:rPr>
        <w:t>ννησος</w:t>
      </w:r>
      <w:proofErr w:type="spellEnd"/>
      <w:r w:rsidR="00DB5841" w:rsidRPr="003D73A1">
        <w:rPr>
          <w:rFonts w:eastAsia="Times New Roman"/>
          <w:lang w:val="el-GR"/>
        </w:rPr>
        <w:t>»- ΕΣΠΑ 2021-2027,</w:t>
      </w:r>
      <w:r w:rsidRPr="003D73A1">
        <w:rPr>
          <w:rFonts w:eastAsia="Times New Roman"/>
        </w:rPr>
        <w:t xml:space="preserve"> προκειμένου να ξεκινήσει άμεσα το έργο. Συγχρόνως, το Υπουργείο Πολιτισμού έχει ήδη ξεκινήσει την εκπόνηση των μελετών για τα αρχαιολογικά κατάλοιπα, τα οποία βρίσκονται επί του λόφου. </w:t>
      </w:r>
      <w:r w:rsidR="00B74DCA" w:rsidRPr="003D73A1">
        <w:rPr>
          <w:rFonts w:eastAsia="Times New Roman"/>
          <w:lang w:val="el-GR"/>
        </w:rPr>
        <w:t>Ωστόσο, π</w:t>
      </w:r>
      <w:r w:rsidRPr="003D73A1">
        <w:rPr>
          <w:rFonts w:eastAsia="Times New Roman"/>
        </w:rPr>
        <w:t>ρέπει να προηγηθεί η στερέωση των βράχων για να ακολουθήσει το έργο αυτό. Επομένως</w:t>
      </w:r>
      <w:r w:rsidR="00B74DCA" w:rsidRPr="003D73A1">
        <w:rPr>
          <w:rFonts w:eastAsia="Times New Roman"/>
          <w:lang w:val="el-GR"/>
        </w:rPr>
        <w:t>,</w:t>
      </w:r>
      <w:r w:rsidRPr="003D73A1">
        <w:rPr>
          <w:rFonts w:eastAsia="Times New Roman"/>
        </w:rPr>
        <w:t xml:space="preserve"> και η Αρβανιτιά, ο άμεσος χώρος της με τα αρχαιολογικά κατάλοιπα, </w:t>
      </w:r>
      <w:r w:rsidR="00B74DCA" w:rsidRPr="003D73A1">
        <w:rPr>
          <w:rFonts w:eastAsia="Times New Roman"/>
          <w:lang w:val="el-GR"/>
        </w:rPr>
        <w:t xml:space="preserve"> και </w:t>
      </w:r>
      <w:r w:rsidR="00B74DCA" w:rsidRPr="003D73A1">
        <w:rPr>
          <w:rFonts w:eastAsia="Times New Roman"/>
        </w:rPr>
        <w:t xml:space="preserve">το </w:t>
      </w:r>
      <w:r w:rsidR="00B74DCA" w:rsidRPr="003D73A1">
        <w:rPr>
          <w:rFonts w:eastAsia="Times New Roman"/>
          <w:lang w:val="el-GR"/>
        </w:rPr>
        <w:t xml:space="preserve"> μονοπάτι, </w:t>
      </w:r>
      <w:r w:rsidR="00B74DCA" w:rsidRPr="003D73A1">
        <w:rPr>
          <w:rFonts w:eastAsia="Times New Roman"/>
        </w:rPr>
        <w:t xml:space="preserve">περίπου ενός χιλιομέτρου, </w:t>
      </w:r>
      <w:r w:rsidRPr="003D73A1">
        <w:rPr>
          <w:rFonts w:eastAsia="Times New Roman"/>
        </w:rPr>
        <w:t xml:space="preserve">μπαίνουν σε μια διαδικασία αποκατάστασης και απόδοσής </w:t>
      </w:r>
      <w:r w:rsidR="00B74DCA" w:rsidRPr="003D73A1">
        <w:rPr>
          <w:rFonts w:eastAsia="Times New Roman"/>
        </w:rPr>
        <w:t>τους</w:t>
      </w:r>
      <w:r w:rsidR="00B74DCA" w:rsidRPr="003D73A1">
        <w:rPr>
          <w:rFonts w:eastAsia="Times New Roman"/>
          <w:lang w:val="el-GR"/>
        </w:rPr>
        <w:t>,</w:t>
      </w:r>
      <w:r w:rsidRPr="003D73A1">
        <w:rPr>
          <w:rFonts w:eastAsia="Times New Roman"/>
        </w:rPr>
        <w:t xml:space="preserve"> πρωτίστως στους δημότες</w:t>
      </w:r>
      <w:r w:rsidR="00DB5841" w:rsidRPr="003D73A1">
        <w:rPr>
          <w:rFonts w:eastAsia="Times New Roman"/>
          <w:lang w:val="el-GR"/>
        </w:rPr>
        <w:t>,</w:t>
      </w:r>
      <w:r w:rsidRPr="003D73A1">
        <w:rPr>
          <w:rFonts w:eastAsia="Times New Roman"/>
        </w:rPr>
        <w:t xml:space="preserve"> και ακολούθως στους επισκέπτες</w:t>
      </w:r>
      <w:r w:rsidR="00DB5841" w:rsidRPr="003D73A1">
        <w:rPr>
          <w:rFonts w:eastAsia="Times New Roman"/>
          <w:lang w:val="el-GR"/>
        </w:rPr>
        <w:t>,</w:t>
      </w:r>
      <w:r w:rsidRPr="003D73A1">
        <w:rPr>
          <w:rFonts w:eastAsia="Times New Roman"/>
        </w:rPr>
        <w:t xml:space="preserve"> του Ναυπλίου. Το ΥΠΠΟ, με πόρους από την Περιφέρεια Πελοποννήσου, από το ΠΕΠ </w:t>
      </w:r>
      <w:r w:rsidR="00DB5841" w:rsidRPr="003D73A1">
        <w:rPr>
          <w:rFonts w:eastAsia="Times New Roman"/>
          <w:lang w:val="el-GR"/>
        </w:rPr>
        <w:t>«</w:t>
      </w:r>
      <w:r w:rsidRPr="003D73A1">
        <w:rPr>
          <w:rFonts w:eastAsia="Times New Roman"/>
        </w:rPr>
        <w:t>Πελοπόννησος</w:t>
      </w:r>
      <w:r w:rsidR="00DB5841" w:rsidRPr="003D73A1">
        <w:rPr>
          <w:rFonts w:eastAsia="Times New Roman"/>
          <w:lang w:val="el-GR"/>
        </w:rPr>
        <w:t>»</w:t>
      </w:r>
      <w:r w:rsidRPr="003D73A1">
        <w:rPr>
          <w:rFonts w:eastAsia="Times New Roman"/>
        </w:rPr>
        <w:t xml:space="preserve"> </w:t>
      </w:r>
      <w:r w:rsidR="00DB5841" w:rsidRPr="003D73A1">
        <w:rPr>
          <w:rFonts w:eastAsia="Times New Roman"/>
          <w:lang w:val="el-GR"/>
        </w:rPr>
        <w:t xml:space="preserve">ΕΣΠΑ </w:t>
      </w:r>
      <w:r w:rsidRPr="003D73A1">
        <w:rPr>
          <w:rFonts w:eastAsia="Times New Roman"/>
        </w:rPr>
        <w:t>2014-2020</w:t>
      </w:r>
      <w:r w:rsidR="00DB5841" w:rsidRPr="003D73A1">
        <w:rPr>
          <w:rFonts w:eastAsia="Times New Roman"/>
          <w:lang w:val="el-GR"/>
        </w:rPr>
        <w:t xml:space="preserve"> </w:t>
      </w:r>
      <w:r w:rsidRPr="003D73A1">
        <w:rPr>
          <w:rFonts w:eastAsia="Times New Roman"/>
        </w:rPr>
        <w:t>και 2021-2027</w:t>
      </w:r>
      <w:r w:rsidR="00DB5841" w:rsidRPr="003D73A1">
        <w:rPr>
          <w:rFonts w:eastAsia="Times New Roman"/>
          <w:lang w:val="el-GR"/>
        </w:rPr>
        <w:t>,</w:t>
      </w:r>
      <w:r w:rsidRPr="003D73A1">
        <w:rPr>
          <w:rFonts w:eastAsia="Times New Roman"/>
        </w:rPr>
        <w:t xml:space="preserve"> υλοποιεί σειρά πολύ σημαντικών έργων στην Αργολίδα</w:t>
      </w:r>
      <w:r w:rsidR="00B74DCA" w:rsidRPr="003D73A1">
        <w:rPr>
          <w:rFonts w:eastAsia="Times New Roman"/>
          <w:lang w:val="el-GR"/>
        </w:rPr>
        <w:t>,</w:t>
      </w:r>
      <w:r w:rsidRPr="003D73A1">
        <w:rPr>
          <w:rFonts w:eastAsia="Times New Roman"/>
        </w:rPr>
        <w:t xml:space="preserve"> και σε ολόκληρη την Πελοπόννησο. Σε αυτά προστίθενται κάποια καθόλου ευκαταφρόνητα κεφάλαια </w:t>
      </w:r>
      <w:r w:rsidR="00DB5841" w:rsidRPr="003D73A1">
        <w:rPr>
          <w:rFonts w:eastAsia="Times New Roman"/>
          <w:lang w:val="el-GR"/>
        </w:rPr>
        <w:t xml:space="preserve">από το Εθνικό Πρόγραμμα Ανάπτυξης </w:t>
      </w:r>
      <w:r w:rsidR="00B74DCA" w:rsidRPr="003D73A1">
        <w:rPr>
          <w:rFonts w:eastAsia="Times New Roman"/>
        </w:rPr>
        <w:t>του Υπουργείου Πολιτισμού</w:t>
      </w:r>
      <w:r w:rsidR="00DB5841" w:rsidRPr="003D73A1">
        <w:rPr>
          <w:rFonts w:eastAsia="Times New Roman"/>
          <w:lang w:val="el-GR"/>
        </w:rPr>
        <w:t>,</w:t>
      </w:r>
      <w:r w:rsidR="00B74DCA" w:rsidRPr="003D73A1">
        <w:rPr>
          <w:rFonts w:eastAsia="Times New Roman"/>
        </w:rPr>
        <w:t xml:space="preserve"> το Ταμείο Ανάκαμψης</w:t>
      </w:r>
      <w:r w:rsidR="00B74DCA" w:rsidRPr="003D73A1">
        <w:rPr>
          <w:rFonts w:eastAsia="Times New Roman"/>
          <w:lang w:val="el-GR"/>
        </w:rPr>
        <w:t>,</w:t>
      </w:r>
      <w:r w:rsidR="00B74DCA" w:rsidRPr="003D73A1">
        <w:rPr>
          <w:rFonts w:eastAsia="Times New Roman"/>
        </w:rPr>
        <w:t xml:space="preserve"> </w:t>
      </w:r>
      <w:r w:rsidRPr="003D73A1">
        <w:rPr>
          <w:rFonts w:eastAsia="Times New Roman"/>
        </w:rPr>
        <w:t xml:space="preserve"> τη</w:t>
      </w:r>
      <w:r w:rsidR="00DB5841" w:rsidRPr="003D73A1">
        <w:rPr>
          <w:rFonts w:eastAsia="Times New Roman"/>
          <w:lang w:val="el-GR"/>
        </w:rPr>
        <w:t xml:space="preserve">ν </w:t>
      </w:r>
      <w:r w:rsidRPr="003D73A1">
        <w:rPr>
          <w:rFonts w:eastAsia="Times New Roman"/>
        </w:rPr>
        <w:t>Περιφέρεια Πελοποννήσου από εθνικούς πόρους</w:t>
      </w:r>
      <w:r w:rsidR="00B74DCA" w:rsidRPr="003D73A1">
        <w:rPr>
          <w:rFonts w:eastAsia="Times New Roman"/>
          <w:lang w:val="el-GR"/>
        </w:rPr>
        <w:t>.</w:t>
      </w:r>
      <w:r w:rsidRPr="003D73A1">
        <w:rPr>
          <w:rFonts w:eastAsia="Times New Roman"/>
        </w:rPr>
        <w:t xml:space="preserve"> Όλα αυτά μας επιτρέπουν να πούμε ότι από το 2019 μέχρι και το 2027, ο αρχαιολογικός και μουσειακός Χάρτης στην Αργολίδα θα έχει αλλάξει</w:t>
      </w:r>
      <w:r w:rsidR="00DB5841" w:rsidRPr="003D73A1">
        <w:rPr>
          <w:rFonts w:eastAsia="Times New Roman"/>
          <w:lang w:val="el-GR"/>
        </w:rPr>
        <w:t xml:space="preserve"> απολύτως</w:t>
      </w:r>
      <w:r w:rsidRPr="003D73A1">
        <w:rPr>
          <w:rFonts w:eastAsia="Times New Roman"/>
        </w:rPr>
        <w:t>. Καθήκον μας είναι η προστασία, συντήρηση και η ανάδειξη των μνημείων, αλλά και η ενίσχυση</w:t>
      </w:r>
      <w:r w:rsidR="00B74DCA" w:rsidRPr="003D73A1">
        <w:rPr>
          <w:rFonts w:eastAsia="Times New Roman"/>
          <w:lang w:val="el-GR"/>
        </w:rPr>
        <w:t>,</w:t>
      </w:r>
      <w:r w:rsidRPr="003D73A1">
        <w:rPr>
          <w:rFonts w:eastAsia="Times New Roman"/>
        </w:rPr>
        <w:t xml:space="preserve"> με κάθε τρόπο, του πολιτιστικού τουρισμού, ο οποίος αποτελεί τον πραγματικά βιώσιμο τουρισμό και σύμφωνα με τις διεθνείς στατιστικές καλύπτει περίπου το 40% του παγκόσμιου τουρισμού. Θέλω να ευχαριστήσω τον Περιφερειάρχη Πελοποννήσου Δημήτρη Πτωχό, τον Δήμαρχο Δημήτρη Ορφανό, το Λιμενικό Ταμείο και τον Πρόεδρό του Χρήστο Γκούμα, και φυσικά τους συνεργάτες μου</w:t>
      </w:r>
      <w:r w:rsidR="00B74DCA" w:rsidRPr="003D73A1">
        <w:rPr>
          <w:rFonts w:eastAsia="Times New Roman"/>
          <w:lang w:val="el-GR"/>
        </w:rPr>
        <w:t>,</w:t>
      </w:r>
      <w:r w:rsidRPr="003D73A1">
        <w:rPr>
          <w:rFonts w:eastAsia="Times New Roman"/>
        </w:rPr>
        <w:t xml:space="preserve"> τον Γενικό Γραμματέα Πολιτισμού Γιώργο Διδασκάλου, τον Θ</w:t>
      </w:r>
      <w:r w:rsidR="00DB5841" w:rsidRPr="003D73A1">
        <w:rPr>
          <w:rFonts w:eastAsia="Times New Roman"/>
        </w:rPr>
        <w:t>έ</w:t>
      </w:r>
      <w:r w:rsidRPr="003D73A1">
        <w:rPr>
          <w:rFonts w:eastAsia="Times New Roman"/>
        </w:rPr>
        <w:t xml:space="preserve">μη Βλαχούλη και την </w:t>
      </w:r>
      <w:r w:rsidR="003D73A1" w:rsidRPr="003D73A1">
        <w:rPr>
          <w:rFonts w:eastAsia="Times New Roman"/>
        </w:rPr>
        <w:t>Έφη</w:t>
      </w:r>
      <w:r w:rsidRPr="003D73A1">
        <w:rPr>
          <w:rFonts w:eastAsia="Times New Roman"/>
        </w:rPr>
        <w:t xml:space="preserve"> Χωραφά από τη Διεύθυνση Αναστήλωσης Βυζαντινών και Μεταβυζαντινών Μνημείων του ΥΠΠΟ</w:t>
      </w:r>
      <w:r w:rsidR="00DB5841" w:rsidRPr="003D73A1">
        <w:rPr>
          <w:rFonts w:eastAsia="Times New Roman"/>
          <w:lang w:val="el-GR"/>
        </w:rPr>
        <w:t>,</w:t>
      </w:r>
      <w:r w:rsidRPr="003D73A1">
        <w:rPr>
          <w:rFonts w:eastAsia="Times New Roman"/>
        </w:rPr>
        <w:t xml:space="preserve"> οι οποίοι θα έχουν την επιστημονική εποπτεία και την Εφορεία Αρχαιοτήτων Αργολίδος στο πρόσωπο της Εφόρου</w:t>
      </w:r>
      <w:r w:rsidR="00DB5841" w:rsidRPr="003D73A1">
        <w:rPr>
          <w:rFonts w:eastAsia="Times New Roman"/>
          <w:lang w:val="el-GR"/>
        </w:rPr>
        <w:t xml:space="preserve"> </w:t>
      </w:r>
      <w:r w:rsidR="003D73A1" w:rsidRPr="003D73A1">
        <w:rPr>
          <w:rFonts w:eastAsia="Times New Roman"/>
          <w:lang w:val="el-GR"/>
        </w:rPr>
        <w:t>Άλκηστις</w:t>
      </w:r>
      <w:r w:rsidR="00DB5841" w:rsidRPr="003D73A1">
        <w:rPr>
          <w:rFonts w:eastAsia="Times New Roman"/>
          <w:lang w:val="el-GR"/>
        </w:rPr>
        <w:t xml:space="preserve"> Παπαδημητρίου</w:t>
      </w:r>
      <w:r w:rsidR="00B74DCA" w:rsidRPr="003D73A1">
        <w:rPr>
          <w:rFonts w:eastAsia="Times New Roman"/>
          <w:lang w:val="el-GR"/>
        </w:rPr>
        <w:t>,</w:t>
      </w:r>
      <w:r w:rsidRPr="003D73A1">
        <w:rPr>
          <w:rFonts w:eastAsia="Times New Roman"/>
        </w:rPr>
        <w:t xml:space="preserve"> </w:t>
      </w:r>
      <w:r w:rsidR="00DB5841" w:rsidRPr="003D73A1">
        <w:rPr>
          <w:rFonts w:eastAsia="Times New Roman"/>
          <w:lang w:val="el-GR"/>
        </w:rPr>
        <w:t xml:space="preserve">η οποία έχει επιφορτιστεί </w:t>
      </w:r>
      <w:r w:rsidR="00B74DCA" w:rsidRPr="003D73A1">
        <w:rPr>
          <w:rFonts w:eastAsia="Times New Roman"/>
          <w:lang w:val="el-GR"/>
        </w:rPr>
        <w:t xml:space="preserve">με </w:t>
      </w:r>
      <w:r w:rsidRPr="003D73A1">
        <w:rPr>
          <w:rFonts w:eastAsia="Times New Roman"/>
        </w:rPr>
        <w:t xml:space="preserve"> την καθημερινή εποπτεία του έργου</w:t>
      </w:r>
      <w:r w:rsidR="00B74DCA" w:rsidRPr="003D73A1">
        <w:rPr>
          <w:rFonts w:eastAsia="Times New Roman"/>
          <w:lang w:val="el-GR"/>
        </w:rPr>
        <w:t>»</w:t>
      </w:r>
      <w:r w:rsidRPr="003D73A1">
        <w:rPr>
          <w:rFonts w:eastAsia="Times New Roman"/>
        </w:rPr>
        <w:t xml:space="preserve">.  </w:t>
      </w:r>
    </w:p>
    <w:p w14:paraId="2E32AA5D" w14:textId="77777777" w:rsidR="00B768BD" w:rsidRPr="003D73A1" w:rsidRDefault="00B768BD" w:rsidP="00B768BD">
      <w:pPr>
        <w:spacing w:line="276" w:lineRule="auto"/>
        <w:jc w:val="both"/>
        <w:rPr>
          <w:lang w:val="el-GR"/>
        </w:rPr>
      </w:pPr>
    </w:p>
    <w:p w14:paraId="19E9C659" w14:textId="7D43D441" w:rsidR="00B768BD" w:rsidRPr="003D73A1" w:rsidRDefault="00B768BD" w:rsidP="00B768BD">
      <w:pPr>
        <w:spacing w:line="276" w:lineRule="auto"/>
        <w:jc w:val="both"/>
        <w:rPr>
          <w:lang w:val="el-GR"/>
        </w:rPr>
      </w:pPr>
      <w:r w:rsidRPr="003D73A1">
        <w:t xml:space="preserve">Οι εργασίες </w:t>
      </w:r>
      <w:r w:rsidRPr="003D73A1">
        <w:rPr>
          <w:lang w:val="el-GR"/>
        </w:rPr>
        <w:t>ανατίθενται</w:t>
      </w:r>
      <w:r w:rsidRPr="003D73A1">
        <w:t xml:space="preserve"> </w:t>
      </w:r>
      <w:r w:rsidRPr="003D73A1">
        <w:rPr>
          <w:lang w:val="el-GR"/>
        </w:rPr>
        <w:t>σ</w:t>
      </w:r>
      <w:r w:rsidRPr="003D73A1">
        <w:t xml:space="preserve">την Περιφέρεια Πελοποννήσου και περιλαμβάνουν παρεμβάσεις, όπως τοποθέτηση </w:t>
      </w:r>
      <w:proofErr w:type="spellStart"/>
      <w:r w:rsidRPr="003D73A1">
        <w:t>αγκυρίων</w:t>
      </w:r>
      <w:proofErr w:type="spellEnd"/>
      <w:r w:rsidRPr="003D73A1">
        <w:rPr>
          <w:lang w:val="el-GR"/>
        </w:rPr>
        <w:t xml:space="preserve"> και ενισχυμένων </w:t>
      </w:r>
      <w:r w:rsidRPr="003D73A1">
        <w:t>μεταλλικών πλεγμάτων</w:t>
      </w:r>
      <w:r w:rsidRPr="003D73A1">
        <w:rPr>
          <w:lang w:val="el-GR"/>
        </w:rPr>
        <w:t>,</w:t>
      </w:r>
      <w:r w:rsidRPr="003D73A1">
        <w:t xml:space="preserve"> εκβραχισμού</w:t>
      </w:r>
      <w:r w:rsidRPr="003D73A1">
        <w:rPr>
          <w:lang w:val="el-GR"/>
        </w:rPr>
        <w:t>ς</w:t>
      </w:r>
      <w:r w:rsidRPr="003D73A1">
        <w:t>,</w:t>
      </w:r>
      <w:r w:rsidRPr="003D73A1">
        <w:rPr>
          <w:lang w:val="el-GR"/>
        </w:rPr>
        <w:t xml:space="preserve"> </w:t>
      </w:r>
      <w:proofErr w:type="spellStart"/>
      <w:r w:rsidRPr="003D73A1">
        <w:t>φρά</w:t>
      </w:r>
      <w:r w:rsidRPr="003D73A1">
        <w:rPr>
          <w:lang w:val="el-GR"/>
        </w:rPr>
        <w:t>κτες</w:t>
      </w:r>
      <w:proofErr w:type="spellEnd"/>
      <w:r w:rsidRPr="003D73A1">
        <w:t xml:space="preserve"> ανάσχεσης και εγκατάσταση συστημάτων ενόργανης παρακολούθησης, διασφαλίζοντας την ασφαλή πρόσβαση για τους επισκέπτες, συμπεριλαμβανομένων </w:t>
      </w:r>
      <w:proofErr w:type="spellStart"/>
      <w:r w:rsidRPr="003D73A1">
        <w:t>ΑμεΑ</w:t>
      </w:r>
      <w:proofErr w:type="spellEnd"/>
      <w:r w:rsidRPr="003D73A1">
        <w:t xml:space="preserve"> και εμποδιζόμενων</w:t>
      </w:r>
      <w:r w:rsidRPr="003D73A1">
        <w:rPr>
          <w:lang w:val="el-GR"/>
        </w:rPr>
        <w:t xml:space="preserve"> ατόμων</w:t>
      </w:r>
      <w:r w:rsidRPr="003D73A1">
        <w:t xml:space="preserve">, καθώς και την ανάγκη </w:t>
      </w:r>
      <w:r w:rsidRPr="003D73A1">
        <w:lastRenderedPageBreak/>
        <w:t xml:space="preserve">διατήρησης και προστασίας της πολιτιστικής και φυσικής κληρονομιάς της περιοχής. Η βελτίωση της </w:t>
      </w:r>
      <w:proofErr w:type="spellStart"/>
      <w:r w:rsidRPr="003D73A1">
        <w:t>προσπελασιμότητας</w:t>
      </w:r>
      <w:proofErr w:type="spellEnd"/>
      <w:r w:rsidRPr="003D73A1">
        <w:t xml:space="preserve"> και η υλοποίηση μέτρων προστασίας από κατολισθήσεις έχουν πολλαπλά οφέλη, όπως η ενίσχυση της τουριστικής κίνησης, η αναβάθμιση των υποδομών της περιοχής και η δημιουργία νέων θέσεων εργασίας. </w:t>
      </w:r>
    </w:p>
    <w:p w14:paraId="7E847AF9" w14:textId="77777777" w:rsidR="003D73A1" w:rsidRDefault="003D73A1" w:rsidP="00B768BD">
      <w:pPr>
        <w:spacing w:line="276" w:lineRule="auto"/>
        <w:jc w:val="both"/>
        <w:rPr>
          <w:color w:val="EE0000"/>
          <w:lang w:val="el-GR"/>
        </w:rPr>
      </w:pPr>
    </w:p>
    <w:p w14:paraId="470CB751" w14:textId="556EA2C2" w:rsidR="003D73A1" w:rsidRPr="003D73A1" w:rsidRDefault="003D73A1" w:rsidP="003D73A1">
      <w:pPr>
        <w:spacing w:line="276" w:lineRule="auto"/>
        <w:jc w:val="both"/>
        <w:rPr>
          <w:lang w:val="el-GR"/>
        </w:rPr>
      </w:pPr>
      <w:r>
        <w:rPr>
          <w:lang w:val="el-GR"/>
        </w:rPr>
        <w:t>Ο Περιφερειάρχης</w:t>
      </w:r>
      <w:r w:rsidRPr="003D73A1">
        <w:rPr>
          <w:lang w:val="el-GR"/>
        </w:rPr>
        <w:t xml:space="preserve"> Πελοποννήσου Δημήτρη</w:t>
      </w:r>
      <w:r>
        <w:rPr>
          <w:lang w:val="el-GR"/>
        </w:rPr>
        <w:t>ς</w:t>
      </w:r>
      <w:r w:rsidRPr="003D73A1">
        <w:rPr>
          <w:lang w:val="el-GR"/>
        </w:rPr>
        <w:t xml:space="preserve"> Πτωχ</w:t>
      </w:r>
      <w:r>
        <w:rPr>
          <w:lang w:val="el-GR"/>
        </w:rPr>
        <w:t>ός, δήλωσε</w:t>
      </w:r>
      <w:r w:rsidRPr="003D73A1">
        <w:rPr>
          <w:lang w:val="el-GR"/>
        </w:rPr>
        <w:t>:</w:t>
      </w:r>
    </w:p>
    <w:p w14:paraId="709D8F31" w14:textId="4DE1787D" w:rsidR="00B768BD" w:rsidRPr="003D73A1" w:rsidRDefault="003D73A1" w:rsidP="003D73A1">
      <w:pPr>
        <w:spacing w:line="276" w:lineRule="auto"/>
        <w:jc w:val="both"/>
        <w:rPr>
          <w:lang w:val="el-GR"/>
        </w:rPr>
      </w:pPr>
      <w:r w:rsidRPr="003D73A1">
        <w:rPr>
          <w:lang w:val="el-GR"/>
        </w:rPr>
        <w:t xml:space="preserve">«Με το έργο αυτό προστατεύουμε ένα εμβληματικό σημείο του Ναυπλίου, το Μονοπάτι της Αρβανιτιάς, θωρακίζοντάς το από τον κίνδυνο κατολισθήσεων και </w:t>
      </w:r>
      <w:proofErr w:type="spellStart"/>
      <w:r w:rsidRPr="003D73A1">
        <w:rPr>
          <w:lang w:val="el-GR"/>
        </w:rPr>
        <w:t>βραχοπτώσεων</w:t>
      </w:r>
      <w:proofErr w:type="spellEnd"/>
      <w:r w:rsidRPr="003D73A1">
        <w:rPr>
          <w:lang w:val="el-GR"/>
        </w:rPr>
        <w:t>. Δεν πρόκειται μόνο για μια παρέμβαση ασφάλειας, αλλά και για μια επιλογή στρατηγικής σημασίας που αναδεικνύει τον πολιτισμό, το φυσικό περιβάλλον και την ιστορία της περιοχής. Θέλω να ευχαριστήσω θερμά την Υπουργό Πολιτισμού Λίνα Μενδώνη, τον Δήμο Ναυπλιέων, τη Διαχειριστική Αρχή, τις τεχνικές μας υπηρεσίες και όλους τους φορείς που συμμετέχουν στην προγραμματική σύμβαση, γιατί μέσα από τη συνεργασία μας καταφέρνουμε να προχωρούμε σε ολοκληρωμένες παρεμβάσεις που διασφαλίζουν τη βιωσιμότητα και την ανθεκτικότητα των υποδομών. Η Περιφέρεια Πελοποννήσου αξιοποιεί κάθε διαθέσιμο εργαλείο και χρηματοδοτικό μέσο ώστε να ενισχύσει την πολιτική προστασία και να παραδώσει στους πολίτες και στους επισκέπτες ένα ασφαλές και αναβαθμισμένο τοπόσημο».</w:t>
      </w:r>
    </w:p>
    <w:p w14:paraId="16C20E00" w14:textId="77777777" w:rsidR="00B74DCA" w:rsidRPr="003D73A1" w:rsidRDefault="00B74DCA">
      <w:pPr>
        <w:spacing w:line="276" w:lineRule="auto"/>
        <w:jc w:val="both"/>
        <w:rPr>
          <w:color w:val="2E3233"/>
          <w:lang w:val="el-GR"/>
        </w:rPr>
      </w:pPr>
    </w:p>
    <w:p w14:paraId="1B0A4258" w14:textId="78A616B5" w:rsidR="00D57E28" w:rsidRPr="003D73A1" w:rsidRDefault="00685CBE">
      <w:pPr>
        <w:spacing w:line="276" w:lineRule="auto"/>
        <w:jc w:val="both"/>
        <w:rPr>
          <w:color w:val="2E3233"/>
          <w:lang w:val="el-GR"/>
        </w:rPr>
      </w:pPr>
      <w:r w:rsidRPr="003D73A1">
        <w:rPr>
          <w:color w:val="2E3233"/>
        </w:rPr>
        <w:t xml:space="preserve">Το μονοπάτι της Αρβανιτιάς περιβάλλει τη χερσόνησο της Ακροναυπλίας. Πρόκειται για πεζόδρομο (πλάτους 3 μ.-5μ., μήκους 1.000 μ.) που συνδέει το δυτικό άκρο της πόλης του Ναυπλίου (περιοχή προμαχώνα Πέντε Αδέλφια) με την ομώνυμη παραλία. Η Ακροναυπλία αποτελεί τη βραχώδη απόληξη της χερσονήσου του Ναυπλίου στο μυχό του Αργολικού κόλπου και </w:t>
      </w:r>
      <w:proofErr w:type="spellStart"/>
      <w:r w:rsidRPr="003D73A1">
        <w:rPr>
          <w:color w:val="2E3233"/>
        </w:rPr>
        <w:t>επ΄αυτής</w:t>
      </w:r>
      <w:proofErr w:type="spellEnd"/>
      <w:r w:rsidRPr="003D73A1">
        <w:rPr>
          <w:color w:val="2E3233"/>
        </w:rPr>
        <w:t xml:space="preserve"> υψώνεται το Κάστρο, που αποτελούσε τον περιτειχισμένο οικισμό της πόλης από την αρχαιότητα έως και τα τέλη του 17ου αιώνα. Η χερσόνησος της Ακροναυπλίας χαρακτηρίζεται από έντονο ανάγλυφο με απότομα βραχώδη πρανή κυρίως στο νότιο και το δυτικό τμήμα της. Το σύνολο του Κάστρου της Ακροναυπλίας, από τα δυτικά προς τα ανατολικά, διακρίνεται σε επιμέρους περιοχές, και περιλαμβάνει τα εξής μνημεία: α) Το </w:t>
      </w:r>
      <w:proofErr w:type="spellStart"/>
      <w:r w:rsidRPr="003D73A1">
        <w:rPr>
          <w:color w:val="2E3233"/>
        </w:rPr>
        <w:t>Ρωμέικο</w:t>
      </w:r>
      <w:proofErr w:type="spellEnd"/>
      <w:r w:rsidRPr="003D73A1">
        <w:rPr>
          <w:color w:val="2E3233"/>
        </w:rPr>
        <w:t xml:space="preserve"> κάστρο, β) την Πύλη </w:t>
      </w:r>
      <w:proofErr w:type="spellStart"/>
      <w:r w:rsidRPr="003D73A1">
        <w:rPr>
          <w:color w:val="2E3233"/>
        </w:rPr>
        <w:t>Sagredo</w:t>
      </w:r>
      <w:proofErr w:type="spellEnd"/>
      <w:r w:rsidRPr="003D73A1">
        <w:rPr>
          <w:color w:val="2E3233"/>
        </w:rPr>
        <w:t xml:space="preserve"> - τον Πύργο Ωρολογίου γ) την Περιοχή του Τείχους </w:t>
      </w:r>
      <w:proofErr w:type="spellStart"/>
      <w:r w:rsidRPr="003D73A1">
        <w:rPr>
          <w:color w:val="2E3233"/>
        </w:rPr>
        <w:t>Gambello</w:t>
      </w:r>
      <w:proofErr w:type="spellEnd"/>
      <w:r w:rsidRPr="003D73A1">
        <w:rPr>
          <w:color w:val="2E3233"/>
        </w:rPr>
        <w:t xml:space="preserve">, δ) την Περιοχή του Ανατολικού τείχους, ε)- Το Κάστρο </w:t>
      </w:r>
      <w:proofErr w:type="spellStart"/>
      <w:r w:rsidRPr="003D73A1">
        <w:rPr>
          <w:color w:val="2E3233"/>
        </w:rPr>
        <w:t>Toron</w:t>
      </w:r>
      <w:proofErr w:type="spellEnd"/>
      <w:r w:rsidRPr="003D73A1">
        <w:rPr>
          <w:color w:val="2E3233"/>
        </w:rPr>
        <w:t xml:space="preserve">, </w:t>
      </w:r>
      <w:proofErr w:type="spellStart"/>
      <w:r w:rsidRPr="003D73A1">
        <w:rPr>
          <w:color w:val="2E3233"/>
        </w:rPr>
        <w:t>στ</w:t>
      </w:r>
      <w:proofErr w:type="spellEnd"/>
      <w:r w:rsidRPr="003D73A1">
        <w:rPr>
          <w:color w:val="2E3233"/>
        </w:rPr>
        <w:t xml:space="preserve">) τον Προμαχώνα </w:t>
      </w:r>
      <w:proofErr w:type="spellStart"/>
      <w:r w:rsidRPr="003D73A1">
        <w:rPr>
          <w:color w:val="2E3233"/>
        </w:rPr>
        <w:t>Grimani</w:t>
      </w:r>
      <w:proofErr w:type="spellEnd"/>
      <w:r w:rsidRPr="003D73A1">
        <w:rPr>
          <w:color w:val="2E3233"/>
        </w:rPr>
        <w:t xml:space="preserve">. </w:t>
      </w:r>
    </w:p>
    <w:p w14:paraId="40C26E24" w14:textId="77777777" w:rsidR="00DB5841" w:rsidRPr="003D73A1" w:rsidRDefault="00DB5841">
      <w:pPr>
        <w:spacing w:line="276" w:lineRule="auto"/>
        <w:jc w:val="both"/>
        <w:rPr>
          <w:color w:val="2E3233"/>
          <w:lang w:val="el-GR"/>
        </w:rPr>
      </w:pPr>
    </w:p>
    <w:p w14:paraId="098A3599" w14:textId="56619CA5" w:rsidR="00DB5841" w:rsidRPr="003D73A1" w:rsidRDefault="00DB5841" w:rsidP="00DB5841">
      <w:pPr>
        <w:spacing w:line="276" w:lineRule="auto"/>
        <w:jc w:val="both"/>
        <w:rPr>
          <w:color w:val="2E3233"/>
        </w:rPr>
      </w:pPr>
      <w:r w:rsidRPr="003D73A1">
        <w:rPr>
          <w:color w:val="2E3233"/>
        </w:rPr>
        <w:t>Παράλληλα</w:t>
      </w:r>
      <w:r w:rsidRPr="003D73A1">
        <w:rPr>
          <w:color w:val="2E3233"/>
          <w:lang w:val="el-GR"/>
        </w:rPr>
        <w:t>, η Λίνα Μενδώνη και ο Δημήτρης Πτωχός</w:t>
      </w:r>
      <w:r w:rsidRPr="003D73A1">
        <w:rPr>
          <w:color w:val="2E3233"/>
        </w:rPr>
        <w:t xml:space="preserve"> </w:t>
      </w:r>
      <w:r w:rsidRPr="003D73A1">
        <w:rPr>
          <w:color w:val="2E3233"/>
          <w:lang w:val="el-GR"/>
        </w:rPr>
        <w:t>υπέγραψαν</w:t>
      </w:r>
      <w:r w:rsidRPr="003D73A1">
        <w:rPr>
          <w:color w:val="2E3233"/>
        </w:rPr>
        <w:t xml:space="preserve"> δύο Προγραμματικές Συμβάσεις</w:t>
      </w:r>
      <w:r w:rsidRPr="003D73A1">
        <w:rPr>
          <w:color w:val="2E3233"/>
          <w:lang w:val="el-GR"/>
        </w:rPr>
        <w:t xml:space="preserve"> Πολιτισμικής Ανάπτυξης,</w:t>
      </w:r>
      <w:r w:rsidRPr="003D73A1">
        <w:rPr>
          <w:color w:val="2E3233"/>
        </w:rPr>
        <w:t xml:space="preserve"> που αφορούν στη συνέχιση συστηματικών ανασκαφικών ερευνών στην Αρχαία </w:t>
      </w:r>
      <w:proofErr w:type="spellStart"/>
      <w:r w:rsidRPr="003D73A1">
        <w:rPr>
          <w:color w:val="2E3233"/>
        </w:rPr>
        <w:t>Τενέα</w:t>
      </w:r>
      <w:proofErr w:type="spellEnd"/>
      <w:r w:rsidRPr="003D73A1">
        <w:rPr>
          <w:color w:val="2E3233"/>
          <w:lang w:val="el-GR"/>
        </w:rPr>
        <w:t>,</w:t>
      </w:r>
      <w:r w:rsidRPr="003D73A1">
        <w:rPr>
          <w:color w:val="2E3233"/>
        </w:rPr>
        <w:t xml:space="preserve"> στο </w:t>
      </w:r>
      <w:proofErr w:type="spellStart"/>
      <w:r w:rsidRPr="003D73A1">
        <w:rPr>
          <w:color w:val="2E3233"/>
        </w:rPr>
        <w:t>Χιλιομόδι</w:t>
      </w:r>
      <w:proofErr w:type="spellEnd"/>
      <w:r w:rsidRPr="003D73A1">
        <w:rPr>
          <w:color w:val="2E3233"/>
        </w:rPr>
        <w:t xml:space="preserve"> και στην Ρωμαϊκή Έπαυλη, στη θέση </w:t>
      </w:r>
      <w:proofErr w:type="spellStart"/>
      <w:r w:rsidRPr="003D73A1">
        <w:rPr>
          <w:color w:val="2E3233"/>
        </w:rPr>
        <w:t>Κατουνίστρα</w:t>
      </w:r>
      <w:proofErr w:type="spellEnd"/>
      <w:r w:rsidRPr="003D73A1">
        <w:rPr>
          <w:color w:val="2E3233"/>
        </w:rPr>
        <w:t xml:space="preserve">, στο Λουτράκι. </w:t>
      </w:r>
    </w:p>
    <w:p w14:paraId="739FE9F5" w14:textId="77777777" w:rsidR="00D57E28" w:rsidRPr="003D73A1" w:rsidRDefault="00D57E28">
      <w:pPr>
        <w:spacing w:line="276" w:lineRule="auto"/>
        <w:jc w:val="both"/>
        <w:rPr>
          <w:color w:val="2E3233"/>
          <w:lang w:val="el-GR"/>
        </w:rPr>
      </w:pPr>
    </w:p>
    <w:p w14:paraId="3F7CED1F" w14:textId="5E9A6A69" w:rsidR="00D57E28" w:rsidRPr="003D73A1" w:rsidRDefault="00685CBE">
      <w:pPr>
        <w:spacing w:line="276" w:lineRule="auto"/>
        <w:jc w:val="both"/>
      </w:pPr>
      <w:r w:rsidRPr="003D73A1">
        <w:t xml:space="preserve">Στην τελετή υπογραφής των Προγραμματικών Συμβάσεων Πολιτισμικής Ανάπτυξης παρέστησαν ο Γενικός Γραμματέας Πολιτισμού Γιώργος Διδασκάλου, </w:t>
      </w:r>
      <w:r w:rsidRPr="003D73A1">
        <w:rPr>
          <w:color w:val="2E3233"/>
        </w:rPr>
        <w:t xml:space="preserve">ο προϊστάμενος της Διεύθυνσης Βυζαντινών και Μεταβυζαντινών Μνημείων Θεμιστοκλής Βλαχούλης, </w:t>
      </w:r>
      <w:r w:rsidRPr="003D73A1">
        <w:rPr>
          <w:color w:val="2E3233"/>
        </w:rPr>
        <w:lastRenderedPageBreak/>
        <w:t xml:space="preserve">η τμηματάρχης της Διεύθυνσης Αναστήλωσης Βυζαντινών και Μεταβυζαντινών Κτηρίων, Ευθυμία Χωραφά, </w:t>
      </w:r>
      <w:r w:rsidRPr="003D73A1">
        <w:t>η Προϊσταμένη της ΕΦΑ Αργολίδας, Άλκηστις Παπαδημητρίου, υπηρεσιακά στελέχη του ΥΠΠΟ και της τοπικής αυτοδιοίκησης.</w:t>
      </w:r>
    </w:p>
    <w:p w14:paraId="183B1E99" w14:textId="77777777" w:rsidR="003D73A1" w:rsidRPr="003D73A1" w:rsidRDefault="003D73A1">
      <w:pPr>
        <w:spacing w:line="276" w:lineRule="auto"/>
        <w:jc w:val="both"/>
      </w:pPr>
    </w:p>
    <w:sectPr w:rsidR="003D73A1" w:rsidRPr="003D73A1">
      <w:headerReference w:type="default" r:id="rId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A375D" w14:textId="77777777" w:rsidR="00FE0FFB" w:rsidRDefault="00FE0FFB">
      <w:r>
        <w:separator/>
      </w:r>
    </w:p>
  </w:endnote>
  <w:endnote w:type="continuationSeparator" w:id="0">
    <w:p w14:paraId="39BD0304" w14:textId="77777777" w:rsidR="00FE0FFB" w:rsidRDefault="00FE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910E8" w14:textId="77777777" w:rsidR="00FE0FFB" w:rsidRDefault="00FE0FFB">
      <w:r>
        <w:separator/>
      </w:r>
    </w:p>
  </w:footnote>
  <w:footnote w:type="continuationSeparator" w:id="0">
    <w:p w14:paraId="54672EBE" w14:textId="77777777" w:rsidR="00FE0FFB" w:rsidRDefault="00FE0F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86DC4" w14:textId="77777777" w:rsidR="00D57E28" w:rsidRDefault="00D57E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28"/>
    <w:rsid w:val="001078A0"/>
    <w:rsid w:val="00137C66"/>
    <w:rsid w:val="003D73A1"/>
    <w:rsid w:val="00453715"/>
    <w:rsid w:val="005C7671"/>
    <w:rsid w:val="005F4333"/>
    <w:rsid w:val="00614682"/>
    <w:rsid w:val="00685CBE"/>
    <w:rsid w:val="006D3100"/>
    <w:rsid w:val="00700E47"/>
    <w:rsid w:val="007C4D13"/>
    <w:rsid w:val="00B74DCA"/>
    <w:rsid w:val="00B768BD"/>
    <w:rsid w:val="00D57E28"/>
    <w:rsid w:val="00DB5841"/>
    <w:rsid w:val="00E960DB"/>
    <w:rsid w:val="00FE0F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4660"/>
  <w15:docId w15:val="{579E2D42-F2A3-AC4C-B106-287DE942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l"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color w:val="2F5496"/>
      <w:sz w:val="40"/>
      <w:szCs w:val="40"/>
    </w:rPr>
  </w:style>
  <w:style w:type="paragraph" w:styleId="2">
    <w:name w:val="heading 2"/>
    <w:basedOn w:val="a"/>
    <w:next w:val="a"/>
    <w:uiPriority w:val="9"/>
    <w:semiHidden/>
    <w:unhideWhenUsed/>
    <w:qFormat/>
    <w:pPr>
      <w:keepNext/>
      <w:keepLines/>
      <w:spacing w:before="160" w:after="80"/>
      <w:outlineLvl w:val="1"/>
    </w:pPr>
    <w:rPr>
      <w:color w:val="2F5496"/>
      <w:sz w:val="32"/>
      <w:szCs w:val="32"/>
    </w:rPr>
  </w:style>
  <w:style w:type="paragraph" w:styleId="3">
    <w:name w:val="heading 3"/>
    <w:basedOn w:val="a"/>
    <w:next w:val="a"/>
    <w:uiPriority w:val="9"/>
    <w:semiHidden/>
    <w:unhideWhenUsed/>
    <w:qFormat/>
    <w:pPr>
      <w:keepNext/>
      <w:keepLines/>
      <w:spacing w:before="160" w:after="80"/>
      <w:outlineLvl w:val="2"/>
    </w:pPr>
    <w:rPr>
      <w:color w:val="2F5496"/>
      <w:sz w:val="28"/>
      <w:szCs w:val="28"/>
    </w:rPr>
  </w:style>
  <w:style w:type="paragraph" w:styleId="4">
    <w:name w:val="heading 4"/>
    <w:basedOn w:val="a"/>
    <w:next w:val="a"/>
    <w:uiPriority w:val="9"/>
    <w:semiHidden/>
    <w:unhideWhenUsed/>
    <w:qFormat/>
    <w:pPr>
      <w:keepNext/>
      <w:keepLines/>
      <w:spacing w:before="80" w:after="40"/>
      <w:outlineLvl w:val="3"/>
    </w:pPr>
    <w:rPr>
      <w:i/>
      <w:color w:val="2F5496"/>
    </w:rPr>
  </w:style>
  <w:style w:type="paragraph" w:styleId="5">
    <w:name w:val="heading 5"/>
    <w:basedOn w:val="a"/>
    <w:next w:val="a"/>
    <w:uiPriority w:val="9"/>
    <w:semiHidden/>
    <w:unhideWhenUsed/>
    <w:qFormat/>
    <w:pPr>
      <w:keepNext/>
      <w:keepLines/>
      <w:spacing w:before="80" w:after="40"/>
      <w:outlineLvl w:val="4"/>
    </w:pPr>
    <w:rPr>
      <w:color w:val="2F5496"/>
    </w:rPr>
  </w:style>
  <w:style w:type="paragraph" w:styleId="6">
    <w:name w:val="heading 6"/>
    <w:basedOn w:val="a"/>
    <w:next w:val="a"/>
    <w:uiPriority w:val="9"/>
    <w:semiHidden/>
    <w:unhideWhenUsed/>
    <w:qFormat/>
    <w:pPr>
      <w:keepNext/>
      <w:keepLines/>
      <w:spacing w:before="40"/>
      <w:outlineLvl w:val="5"/>
    </w:pPr>
    <w:rPr>
      <w:i/>
      <w:color w:val="595959"/>
    </w:rPr>
  </w:style>
  <w:style w:type="paragraph" w:styleId="7">
    <w:name w:val="heading 7"/>
    <w:next w:val="a"/>
    <w:link w:val="7Char"/>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next w:val="a"/>
    <w:link w:val="8Char"/>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next w:val="a"/>
    <w:link w:val="9Char"/>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pPr>
    <w:rPr>
      <w:sz w:val="56"/>
      <w:szCs w:val="56"/>
    </w:rPr>
  </w:style>
  <w:style w:type="paragraph" w:styleId="Web">
    <w:name w:val="Normal (Web)"/>
    <w:qFormat/>
    <w:pPr>
      <w:spacing w:beforeAutospacing="1" w:afterAutospacing="1"/>
    </w:pPr>
    <w:rPr>
      <w:lang w:eastAsia="zh-CN"/>
    </w:rPr>
  </w:style>
  <w:style w:type="table" w:customStyle="1" w:styleId="TableNormal0">
    <w:name w:val="TableNormal"/>
    <w:tblPr>
      <w:tblCellMar>
        <w:top w:w="100" w:type="dxa"/>
        <w:left w:w="100" w:type="dxa"/>
        <w:bottom w:w="100" w:type="dxa"/>
        <w:right w:w="100" w:type="dxa"/>
      </w:tblCellMar>
    </w:tblPr>
  </w:style>
  <w:style w:type="character" w:customStyle="1" w:styleId="1Char">
    <w:name w:val="Επικεφαλίδα 1 Char"/>
    <w:basedOn w:val="a0"/>
    <w:uiPriority w:val="9"/>
    <w:qFormat/>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uiPriority w:val="9"/>
    <w:semiHidden/>
    <w:qFormat/>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uiPriority w:val="9"/>
    <w:semiHidden/>
    <w:qFormat/>
    <w:rPr>
      <w:rFonts w:eastAsiaTheme="majorEastAsia" w:cstheme="majorBidi"/>
      <w:color w:val="2F5496" w:themeColor="accent1" w:themeShade="BF"/>
      <w:sz w:val="28"/>
      <w:szCs w:val="28"/>
    </w:rPr>
  </w:style>
  <w:style w:type="character" w:customStyle="1" w:styleId="4Char">
    <w:name w:val="Επικεφαλίδα 4 Char"/>
    <w:basedOn w:val="a0"/>
    <w:uiPriority w:val="9"/>
    <w:semiHidden/>
    <w:qFormat/>
    <w:rPr>
      <w:rFonts w:eastAsiaTheme="majorEastAsia" w:cstheme="majorBidi"/>
      <w:i/>
      <w:iCs/>
      <w:color w:val="2F5496" w:themeColor="accent1" w:themeShade="BF"/>
    </w:rPr>
  </w:style>
  <w:style w:type="character" w:customStyle="1" w:styleId="5Char">
    <w:name w:val="Επικεφαλίδα 5 Char"/>
    <w:basedOn w:val="a0"/>
    <w:uiPriority w:val="9"/>
    <w:semiHidden/>
    <w:qFormat/>
    <w:rPr>
      <w:rFonts w:eastAsiaTheme="majorEastAsia" w:cstheme="majorBidi"/>
      <w:color w:val="2F5496" w:themeColor="accent1" w:themeShade="BF"/>
    </w:rPr>
  </w:style>
  <w:style w:type="character" w:customStyle="1" w:styleId="6Char">
    <w:name w:val="Επικεφαλίδα 6 Char"/>
    <w:basedOn w:val="a0"/>
    <w:uiPriority w:val="9"/>
    <w:semiHidden/>
    <w:qFormat/>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Pr>
      <w:rFonts w:eastAsiaTheme="majorEastAsia" w:cstheme="majorBidi"/>
      <w:color w:val="595959" w:themeColor="text1" w:themeTint="A6"/>
    </w:rPr>
  </w:style>
  <w:style w:type="character" w:customStyle="1" w:styleId="8Char">
    <w:name w:val="Επικεφαλίδα 8 Char"/>
    <w:basedOn w:val="a0"/>
    <w:link w:val="8"/>
    <w:uiPriority w:val="9"/>
    <w:semiHidden/>
    <w:qFormat/>
    <w:rPr>
      <w:rFonts w:eastAsiaTheme="majorEastAsia" w:cstheme="majorBidi"/>
      <w:i/>
      <w:iCs/>
      <w:color w:val="262626" w:themeColor="text1" w:themeTint="D9"/>
    </w:rPr>
  </w:style>
  <w:style w:type="character" w:customStyle="1" w:styleId="9Char">
    <w:name w:val="Επικεφαλίδα 9 Char"/>
    <w:basedOn w:val="a0"/>
    <w:link w:val="9"/>
    <w:uiPriority w:val="9"/>
    <w:semiHidden/>
    <w:qFormat/>
    <w:rPr>
      <w:rFonts w:eastAsiaTheme="majorEastAsia" w:cstheme="majorBidi"/>
      <w:color w:val="262626" w:themeColor="text1" w:themeTint="D9"/>
    </w:rPr>
  </w:style>
  <w:style w:type="character" w:customStyle="1" w:styleId="Char">
    <w:name w:val="Τίτλος Char"/>
    <w:basedOn w:val="a0"/>
    <w:uiPriority w:val="10"/>
    <w:qFormat/>
    <w:rPr>
      <w:rFonts w:asciiTheme="majorHAnsi" w:eastAsiaTheme="majorEastAsia" w:hAnsiTheme="majorHAnsi" w:cstheme="majorBidi"/>
      <w:spacing w:val="-10"/>
      <w:kern w:val="28"/>
      <w:sz w:val="56"/>
      <w:szCs w:val="56"/>
    </w:rPr>
  </w:style>
  <w:style w:type="character" w:customStyle="1" w:styleId="Char0">
    <w:name w:val="Υπότιτλος Char"/>
    <w:basedOn w:val="a0"/>
    <w:uiPriority w:val="11"/>
    <w:qFormat/>
    <w:rPr>
      <w:rFonts w:eastAsiaTheme="majorEastAsia" w:cstheme="majorBidi"/>
      <w:color w:val="595959" w:themeColor="text1" w:themeTint="A6"/>
      <w:spacing w:val="15"/>
      <w:sz w:val="28"/>
      <w:szCs w:val="28"/>
    </w:rPr>
  </w:style>
  <w:style w:type="paragraph" w:styleId="a4">
    <w:name w:val="Quote"/>
    <w:link w:val="Char1"/>
    <w:uiPriority w:val="29"/>
    <w:qFormat/>
    <w:pPr>
      <w:spacing w:before="160" w:after="160"/>
      <w:jc w:val="center"/>
    </w:pPr>
    <w:rPr>
      <w:i/>
      <w:iCs/>
      <w:color w:val="404040" w:themeColor="text1" w:themeTint="BF"/>
    </w:rPr>
  </w:style>
  <w:style w:type="character" w:customStyle="1" w:styleId="Char1">
    <w:name w:val="Απόσπασμα Char"/>
    <w:basedOn w:val="a0"/>
    <w:link w:val="a4"/>
    <w:uiPriority w:val="29"/>
    <w:qFormat/>
    <w:rPr>
      <w:i/>
      <w:iCs/>
      <w:color w:val="404040" w:themeColor="text1" w:themeTint="BF"/>
    </w:rPr>
  </w:style>
  <w:style w:type="paragraph" w:styleId="a5">
    <w:name w:val="List Paragraph"/>
    <w:basedOn w:val="a"/>
    <w:uiPriority w:val="34"/>
    <w:qFormat/>
    <w:pPr>
      <w:ind w:left="720"/>
      <w:contextualSpacing/>
    </w:pPr>
  </w:style>
  <w:style w:type="character" w:customStyle="1" w:styleId="IntenseEmphasis1">
    <w:name w:val="Intense Emphasis1"/>
    <w:basedOn w:val="a0"/>
    <w:uiPriority w:val="21"/>
    <w:qFormat/>
    <w:rPr>
      <w:i/>
      <w:iCs/>
      <w:color w:val="2F5496" w:themeColor="accent1" w:themeShade="BF"/>
    </w:rPr>
  </w:style>
  <w:style w:type="paragraph" w:styleId="a6">
    <w:name w:val="Intense Quote"/>
    <w:link w:val="Char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6"/>
    <w:uiPriority w:val="30"/>
    <w:qFormat/>
    <w:rPr>
      <w:i/>
      <w:iCs/>
      <w:color w:val="2F5496" w:themeColor="accent1" w:themeShade="BF"/>
    </w:rPr>
  </w:style>
  <w:style w:type="character" w:customStyle="1" w:styleId="IntenseReference1">
    <w:name w:val="Intense Reference1"/>
    <w:basedOn w:val="a0"/>
    <w:uiPriority w:val="32"/>
    <w:qFormat/>
    <w:rPr>
      <w:b/>
      <w:bCs/>
      <w:smallCaps/>
      <w:color w:val="2F5496" w:themeColor="accent1" w:themeShade="BF"/>
      <w:spacing w:val="5"/>
    </w:rPr>
  </w:style>
  <w:style w:type="paragraph" w:styleId="a7">
    <w:name w:val="Subtitle"/>
    <w:basedOn w:val="a"/>
    <w:next w:val="a"/>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SyBOlfbFdNv6is9XObRzIQ4Cg==">CgMxLjAyDmgudDd5NDV0YmpmNHcyOAByITFUdF91WkJtUG1hR2RQaFE4ek05b3pUMVFaTmtwUUpacw==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E06B49A-E946-431F-9AAF-2A2418E57A78}"/>
</file>

<file path=customXml/itemProps2.xml><?xml version="1.0" encoding="utf-8"?>
<ds:datastoreItem xmlns:ds="http://schemas.openxmlformats.org/officeDocument/2006/customXml" ds:itemID="{2FDA49CF-EAC4-44E7-8D8E-D33EE929BA97}"/>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4014BDBA-B93E-4DE5-B787-26FE4CD34CC2}"/>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6636</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Προγραμματική Σύμβαση για την προστασία και ανάδειξη της περιπατητικής διαδρομής της Αρβανιτιάς</dc:title>
  <dc:creator>Lina Mendoni</dc:creator>
  <cp:lastModifiedBy>Ελευθερία Πελτέκη</cp:lastModifiedBy>
  <cp:revision>2</cp:revision>
  <dcterms:created xsi:type="dcterms:W3CDTF">2025-09-09T09:25:00Z</dcterms:created>
  <dcterms:modified xsi:type="dcterms:W3CDTF">2025-09-09T09:25:00Z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y fmtid="{D5CDD505-2E9C-101B-9397-08002B2CF9AE}" pid="3" name="KSOProductBuildVer">
    <vt:lpwstr>1033-12.2.0.20326</vt:lpwstr>
  </property>
  <property fmtid="{D5CDD505-2E9C-101B-9397-08002B2CF9AE}" pid="4" name="ICV">
    <vt:lpwstr>02DE0D000AC04169BCE15643743368EB_12</vt:lpwstr>
  </property>
</Properties>
</file>